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C0D4A" w14:textId="7445AF0F" w:rsidR="003A56FA" w:rsidRDefault="00A144E2" w:rsidP="003A56FA">
      <w:pPr>
        <w:pStyle w:val="Sinespaciado"/>
        <w:spacing w:before="240" w:after="240" w:line="276" w:lineRule="auto"/>
        <w:jc w:val="center"/>
        <w:rPr>
          <w:b/>
          <w:color w:val="000000" w:themeColor="text1"/>
          <w:sz w:val="36"/>
          <w:lang w:val="es-ES"/>
        </w:rPr>
      </w:pPr>
      <w:r>
        <w:rPr>
          <w:b/>
          <w:color w:val="000000" w:themeColor="text1"/>
          <w:sz w:val="36"/>
          <w:lang w:val="es-ES"/>
        </w:rPr>
        <w:t>Participación</w:t>
      </w:r>
      <w:r w:rsidR="003A56FA" w:rsidRPr="003A56FA">
        <w:rPr>
          <w:b/>
          <w:color w:val="000000" w:themeColor="text1"/>
          <w:sz w:val="36"/>
          <w:lang w:val="es-ES"/>
        </w:rPr>
        <w:t xml:space="preserve"> política </w:t>
      </w:r>
      <w:r w:rsidR="003B3F4C">
        <w:rPr>
          <w:b/>
          <w:color w:val="000000" w:themeColor="text1"/>
          <w:sz w:val="36"/>
          <w:lang w:val="es-ES"/>
        </w:rPr>
        <w:t>m</w:t>
      </w:r>
      <w:r w:rsidR="003A56FA" w:rsidRPr="003A56FA">
        <w:rPr>
          <w:b/>
          <w:color w:val="000000" w:themeColor="text1"/>
          <w:sz w:val="36"/>
          <w:lang w:val="es-ES"/>
        </w:rPr>
        <w:t xml:space="preserve">apuche </w:t>
      </w:r>
    </w:p>
    <w:p w14:paraId="7E86B196" w14:textId="37310A4A" w:rsidR="00A144E2" w:rsidRDefault="00A144E2" w:rsidP="00A144E2">
      <w:pPr>
        <w:jc w:val="both"/>
      </w:pPr>
      <w:r>
        <w:t xml:space="preserve">Los datos sobre participación electoral los tomamos del SERVEL utilizando el padrón electoral al año 2011, </w:t>
      </w:r>
      <w:bookmarkStart w:id="0" w:name="_GoBack"/>
      <w:bookmarkEnd w:id="0"/>
      <w:r>
        <w:t xml:space="preserve">es decir, antes del cambio en el sistema de registros. La base contiene 8,120,440 observaciones con información sobre la fecha de registro, la fecha de nacimiento, el nombre y el género de la persona. Haciendo uso de nuestra estrategia de identificación de la población </w:t>
      </w:r>
      <w:r w:rsidR="00C00F5F">
        <w:t>m</w:t>
      </w:r>
      <w:r>
        <w:t>apuche vía apellidos</w:t>
      </w:r>
      <w:r>
        <w:rPr>
          <w:rStyle w:val="Refdenotaalpie"/>
        </w:rPr>
        <w:footnoteReference w:id="1"/>
      </w:r>
      <w:r>
        <w:t xml:space="preserve"> podemos identificar para cada una de las elecciones entre </w:t>
      </w:r>
      <w:r w:rsidR="00C00F5F">
        <w:t>1988 y</w:t>
      </w:r>
      <w:r>
        <w:t xml:space="preserve"> 2009 el número de registros </w:t>
      </w:r>
      <w:r w:rsidR="00C00F5F">
        <w:t>m</w:t>
      </w:r>
      <w:r>
        <w:t>apuche. La base se presenta a nivel de elección y comuna, donde para cada observación se cuentan los registros entre dos elecciones correlativas. Por ejemplo, para la elección municipal de 1992 se cuentan los registros desde la elección anterior a esta, es decir desde el 14 de diciembre de 1989 donde ocurre la elección presidencial. En el Anexo 1 se detallan las fechas de cada elección.</w:t>
      </w:r>
    </w:p>
    <w:p w14:paraId="1057C24E" w14:textId="77777777" w:rsidR="003A56FA" w:rsidRDefault="00295E49" w:rsidP="003A56FA">
      <w:pPr>
        <w:pStyle w:val="Prrafodelista"/>
        <w:numPr>
          <w:ilvl w:val="0"/>
          <w:numId w:val="48"/>
        </w:num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t>Libro de Códigos</w:t>
      </w:r>
    </w:p>
    <w:p w14:paraId="11C5D2BA" w14:textId="77777777" w:rsidR="00A144E2" w:rsidRDefault="00A144E2" w:rsidP="00A144E2">
      <w:pPr>
        <w:jc w:val="both"/>
      </w:pPr>
      <w:r>
        <w:t>Se incorpora información de las siguientes variables: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9639" w:type="dxa"/>
        <w:jc w:val="center"/>
        <w:tblLook w:val="04A0" w:firstRow="1" w:lastRow="0" w:firstColumn="1" w:lastColumn="0" w:noHBand="0" w:noVBand="1"/>
      </w:tblPr>
      <w:tblGrid>
        <w:gridCol w:w="2929"/>
        <w:gridCol w:w="3676"/>
        <w:gridCol w:w="3034"/>
      </w:tblGrid>
      <w:tr w:rsidR="00A144E2" w:rsidRPr="00A72B36" w14:paraId="0C2372C6" w14:textId="77777777" w:rsidTr="00BD7548">
        <w:trPr>
          <w:tblHeader/>
          <w:jc w:val="center"/>
        </w:trPr>
        <w:tc>
          <w:tcPr>
            <w:tcW w:w="2751" w:type="dxa"/>
          </w:tcPr>
          <w:p w14:paraId="6D31D95F" w14:textId="77777777" w:rsidR="00A144E2" w:rsidRPr="00A72B36" w:rsidRDefault="00A144E2" w:rsidP="00BD7548">
            <w:pPr>
              <w:jc w:val="center"/>
              <w:rPr>
                <w:b/>
              </w:rPr>
            </w:pPr>
            <w:r w:rsidRPr="00A72B36">
              <w:rPr>
                <w:b/>
              </w:rPr>
              <w:t>Variable</w:t>
            </w:r>
          </w:p>
        </w:tc>
        <w:tc>
          <w:tcPr>
            <w:tcW w:w="3453" w:type="dxa"/>
          </w:tcPr>
          <w:p w14:paraId="2C6D0D5F" w14:textId="77777777" w:rsidR="00A144E2" w:rsidRPr="00A72B36" w:rsidRDefault="00A144E2" w:rsidP="00BD7548">
            <w:pPr>
              <w:jc w:val="center"/>
              <w:rPr>
                <w:b/>
              </w:rPr>
            </w:pPr>
            <w:r w:rsidRPr="00A72B36">
              <w:rPr>
                <w:b/>
              </w:rPr>
              <w:t>Descripción</w:t>
            </w:r>
          </w:p>
        </w:tc>
        <w:tc>
          <w:tcPr>
            <w:tcW w:w="2850" w:type="dxa"/>
          </w:tcPr>
          <w:p w14:paraId="6EA6B2BA" w14:textId="77777777" w:rsidR="00A144E2" w:rsidRPr="00A72B36" w:rsidRDefault="00A144E2" w:rsidP="00BD7548">
            <w:pPr>
              <w:jc w:val="center"/>
              <w:rPr>
                <w:b/>
              </w:rPr>
            </w:pPr>
            <w:r w:rsidRPr="00A72B36">
              <w:rPr>
                <w:b/>
              </w:rPr>
              <w:t>Categorías</w:t>
            </w:r>
          </w:p>
        </w:tc>
      </w:tr>
      <w:tr w:rsidR="00A144E2" w:rsidRPr="00A72B36" w14:paraId="170B2A8B" w14:textId="77777777" w:rsidTr="00BD7548">
        <w:trPr>
          <w:jc w:val="center"/>
        </w:trPr>
        <w:tc>
          <w:tcPr>
            <w:tcW w:w="2751" w:type="dxa"/>
          </w:tcPr>
          <w:p w14:paraId="46F6CA4E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ELECCION</w:t>
            </w:r>
          </w:p>
        </w:tc>
        <w:tc>
          <w:tcPr>
            <w:tcW w:w="3453" w:type="dxa"/>
          </w:tcPr>
          <w:p w14:paraId="04BBEAE8" w14:textId="6187DCE4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Tipo de elección</w:t>
            </w:r>
            <w:r w:rsidR="0031339C">
              <w:rPr>
                <w:lang w:val="es-CL"/>
              </w:rPr>
              <w:t>.</w:t>
            </w:r>
          </w:p>
        </w:tc>
        <w:tc>
          <w:tcPr>
            <w:tcW w:w="2850" w:type="dxa"/>
          </w:tcPr>
          <w:p w14:paraId="382F6E38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PLEBISCITO 1987</w:t>
            </w:r>
          </w:p>
          <w:p w14:paraId="0EA42D11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PRESIDENCIAL 1989</w:t>
            </w:r>
          </w:p>
          <w:p w14:paraId="4B61AD08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MUNICIPAL 1992</w:t>
            </w:r>
          </w:p>
          <w:p w14:paraId="7D37ED29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PRESIDENCIAL 1993</w:t>
            </w:r>
          </w:p>
          <w:p w14:paraId="65923541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MUNICIPAL 1996</w:t>
            </w:r>
          </w:p>
          <w:p w14:paraId="3511E617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PARLAMENTARIA 1997</w:t>
            </w:r>
          </w:p>
          <w:p w14:paraId="0AB4D447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PRESIDENCIAL 1999</w:t>
            </w:r>
          </w:p>
          <w:p w14:paraId="56406C0D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MUNICIPAL 2000</w:t>
            </w:r>
          </w:p>
          <w:p w14:paraId="007E1AC6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PARLAMENTARIAS 2001</w:t>
            </w:r>
          </w:p>
          <w:p w14:paraId="00D5CE90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MUNICIPAL 2004</w:t>
            </w:r>
          </w:p>
          <w:p w14:paraId="2562195F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PRESIDENCIAL 2005</w:t>
            </w:r>
          </w:p>
          <w:p w14:paraId="3F74132F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MUNICIPAL 2008</w:t>
            </w:r>
          </w:p>
          <w:p w14:paraId="6310D012" w14:textId="77777777" w:rsidR="00A144E2" w:rsidRDefault="00A144E2" w:rsidP="00BD7548">
            <w:pPr>
              <w:pStyle w:val="Prrafodelista"/>
              <w:numPr>
                <w:ilvl w:val="0"/>
                <w:numId w:val="49"/>
              </w:numPr>
              <w:jc w:val="both"/>
            </w:pPr>
            <w:r>
              <w:t>PRESIDENCIAL 2009</w:t>
            </w:r>
          </w:p>
        </w:tc>
      </w:tr>
      <w:tr w:rsidR="00A144E2" w:rsidRPr="00A72B36" w14:paraId="223081A2" w14:textId="77777777" w:rsidTr="00BD7548">
        <w:trPr>
          <w:jc w:val="center"/>
        </w:trPr>
        <w:tc>
          <w:tcPr>
            <w:tcW w:w="2751" w:type="dxa"/>
          </w:tcPr>
          <w:p w14:paraId="226BCE78" w14:textId="77777777" w:rsidR="00A144E2" w:rsidRPr="00A72B36" w:rsidRDefault="00A144E2" w:rsidP="00BD7548">
            <w:pPr>
              <w:rPr>
                <w:i/>
              </w:rPr>
            </w:pPr>
            <w:r w:rsidRPr="00A72B36">
              <w:rPr>
                <w:i/>
              </w:rPr>
              <w:t>COMUNA</w:t>
            </w:r>
          </w:p>
        </w:tc>
        <w:tc>
          <w:tcPr>
            <w:tcW w:w="3453" w:type="dxa"/>
          </w:tcPr>
          <w:p w14:paraId="1CDC9F5F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Comuna de la elección</w:t>
            </w:r>
            <w:r w:rsidRPr="00A72B36">
              <w:rPr>
                <w:lang w:val="es-CL"/>
              </w:rPr>
              <w:t>.</w:t>
            </w:r>
          </w:p>
        </w:tc>
        <w:tc>
          <w:tcPr>
            <w:tcW w:w="2850" w:type="dxa"/>
          </w:tcPr>
          <w:p w14:paraId="56DAC7D1" w14:textId="77777777" w:rsidR="00A144E2" w:rsidRPr="00A72B36" w:rsidRDefault="00A144E2" w:rsidP="00BD7548">
            <w:pPr>
              <w:jc w:val="both"/>
            </w:pPr>
            <w:r>
              <w:t>Clasificación en base al código único territorial del Sistema Nacional de Información Municipal (SINIM)</w:t>
            </w:r>
            <w:r>
              <w:rPr>
                <w:rStyle w:val="Refdenotaalpie"/>
              </w:rPr>
              <w:footnoteReference w:id="2"/>
            </w:r>
            <w:r>
              <w:t>.</w:t>
            </w:r>
          </w:p>
        </w:tc>
      </w:tr>
      <w:tr w:rsidR="00A144E2" w:rsidRPr="00A72B36" w14:paraId="65481D37" w14:textId="77777777" w:rsidTr="00BD7548">
        <w:trPr>
          <w:jc w:val="center"/>
        </w:trPr>
        <w:tc>
          <w:tcPr>
            <w:tcW w:w="2751" w:type="dxa"/>
          </w:tcPr>
          <w:p w14:paraId="39E9DC20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PROVINCIA</w:t>
            </w:r>
          </w:p>
        </w:tc>
        <w:tc>
          <w:tcPr>
            <w:tcW w:w="3453" w:type="dxa"/>
          </w:tcPr>
          <w:p w14:paraId="5BAE7AE9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Provincia a la que pertenece la Comuna.</w:t>
            </w:r>
          </w:p>
        </w:tc>
        <w:tc>
          <w:tcPr>
            <w:tcW w:w="2850" w:type="dxa"/>
          </w:tcPr>
          <w:p w14:paraId="4FAE1AD4" w14:textId="77777777" w:rsidR="00A144E2" w:rsidRPr="00A72B36" w:rsidRDefault="00A144E2" w:rsidP="00BD7548">
            <w:pPr>
              <w:jc w:val="both"/>
            </w:pPr>
            <w:r>
              <w:t>Clasificación en base al código único territorial del Sistema Nacional de Información Municipal (SINIM).</w:t>
            </w:r>
          </w:p>
        </w:tc>
      </w:tr>
      <w:tr w:rsidR="00A144E2" w:rsidRPr="00A72B36" w14:paraId="257CFE74" w14:textId="77777777" w:rsidTr="00BD7548">
        <w:trPr>
          <w:jc w:val="center"/>
        </w:trPr>
        <w:tc>
          <w:tcPr>
            <w:tcW w:w="2751" w:type="dxa"/>
          </w:tcPr>
          <w:p w14:paraId="1A95BDE5" w14:textId="77777777" w:rsidR="00A144E2" w:rsidRPr="00A72B36" w:rsidRDefault="00A144E2" w:rsidP="00BD7548">
            <w:pPr>
              <w:rPr>
                <w:i/>
              </w:rPr>
            </w:pPr>
            <w:r w:rsidRPr="00A72B36">
              <w:rPr>
                <w:i/>
              </w:rPr>
              <w:t>REGION</w:t>
            </w:r>
          </w:p>
        </w:tc>
        <w:tc>
          <w:tcPr>
            <w:tcW w:w="3453" w:type="dxa"/>
          </w:tcPr>
          <w:p w14:paraId="7DA2B7C7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Región a la que pertenece la comuna.</w:t>
            </w:r>
          </w:p>
        </w:tc>
        <w:tc>
          <w:tcPr>
            <w:tcW w:w="2850" w:type="dxa"/>
          </w:tcPr>
          <w:p w14:paraId="66715955" w14:textId="77777777" w:rsidR="00A144E2" w:rsidRPr="00A72B36" w:rsidRDefault="00A144E2" w:rsidP="00BD7548">
            <w:pPr>
              <w:jc w:val="both"/>
            </w:pPr>
            <w:r>
              <w:t xml:space="preserve">Clasificación en base al código único territorial del Sistema </w:t>
            </w:r>
            <w:r>
              <w:lastRenderedPageBreak/>
              <w:t>Nacional de Información Municipal (SINIM).</w:t>
            </w:r>
          </w:p>
        </w:tc>
      </w:tr>
      <w:tr w:rsidR="00A144E2" w:rsidRPr="00A72B36" w14:paraId="0A3A1A2B" w14:textId="77777777" w:rsidTr="00BD7548">
        <w:trPr>
          <w:jc w:val="center"/>
        </w:trPr>
        <w:tc>
          <w:tcPr>
            <w:tcW w:w="2751" w:type="dxa"/>
          </w:tcPr>
          <w:p w14:paraId="473A632F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lastRenderedPageBreak/>
              <w:t>DISTRITO_VIEJO</w:t>
            </w:r>
          </w:p>
        </w:tc>
        <w:tc>
          <w:tcPr>
            <w:tcW w:w="3453" w:type="dxa"/>
          </w:tcPr>
          <w:p w14:paraId="25FBE103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Distrito electoral usado entre 1989 y 2013.</w:t>
            </w:r>
          </w:p>
        </w:tc>
        <w:tc>
          <w:tcPr>
            <w:tcW w:w="2850" w:type="dxa"/>
          </w:tcPr>
          <w:p w14:paraId="4AF3E8E3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6E318C78" w14:textId="77777777" w:rsidTr="00BD7548">
        <w:trPr>
          <w:jc w:val="center"/>
        </w:trPr>
        <w:tc>
          <w:tcPr>
            <w:tcW w:w="2751" w:type="dxa"/>
          </w:tcPr>
          <w:p w14:paraId="720AA4F5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CIRCUNS_VIEJO</w:t>
            </w:r>
          </w:p>
        </w:tc>
        <w:tc>
          <w:tcPr>
            <w:tcW w:w="3453" w:type="dxa"/>
          </w:tcPr>
          <w:p w14:paraId="1D6733D5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Circunscripción senatorial usada entre 1989 y 2013.</w:t>
            </w:r>
          </w:p>
        </w:tc>
        <w:tc>
          <w:tcPr>
            <w:tcW w:w="2850" w:type="dxa"/>
          </w:tcPr>
          <w:p w14:paraId="1B3C2A5A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7BF2CCE5" w14:textId="77777777" w:rsidTr="00BD7548">
        <w:trPr>
          <w:trHeight w:val="289"/>
          <w:jc w:val="center"/>
        </w:trPr>
        <w:tc>
          <w:tcPr>
            <w:tcW w:w="2751" w:type="dxa"/>
          </w:tcPr>
          <w:p w14:paraId="7DE6C642" w14:textId="77777777" w:rsidR="00A144E2" w:rsidRPr="00132499" w:rsidRDefault="00A144E2" w:rsidP="00BD7548">
            <w:pPr>
              <w:rPr>
                <w:i/>
              </w:rPr>
            </w:pPr>
            <w:r w:rsidRPr="00132499">
              <w:rPr>
                <w:i/>
              </w:rPr>
              <w:t>REGISTRO_MAPUCHE</w:t>
            </w:r>
          </w:p>
        </w:tc>
        <w:tc>
          <w:tcPr>
            <w:tcW w:w="3453" w:type="dxa"/>
          </w:tcPr>
          <w:p w14:paraId="1950DD1F" w14:textId="104614BF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Número de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 registrados para una elección en una comuna específica.</w:t>
            </w:r>
          </w:p>
        </w:tc>
        <w:tc>
          <w:tcPr>
            <w:tcW w:w="2850" w:type="dxa"/>
          </w:tcPr>
          <w:p w14:paraId="4E3FAD93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11E53217" w14:textId="77777777" w:rsidTr="00BD7548">
        <w:trPr>
          <w:jc w:val="center"/>
        </w:trPr>
        <w:tc>
          <w:tcPr>
            <w:tcW w:w="2751" w:type="dxa"/>
          </w:tcPr>
          <w:p w14:paraId="2CAB6DFF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REGISTRO_TOTAL</w:t>
            </w:r>
          </w:p>
        </w:tc>
        <w:tc>
          <w:tcPr>
            <w:tcW w:w="3453" w:type="dxa"/>
          </w:tcPr>
          <w:p w14:paraId="47A78C67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Número total de registros para una elección en una comuna específica.</w:t>
            </w:r>
          </w:p>
        </w:tc>
        <w:tc>
          <w:tcPr>
            <w:tcW w:w="2850" w:type="dxa"/>
          </w:tcPr>
          <w:p w14:paraId="01C2312D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5C4575AA" w14:textId="77777777" w:rsidTr="00BD7548">
        <w:trPr>
          <w:jc w:val="center"/>
        </w:trPr>
        <w:tc>
          <w:tcPr>
            <w:tcW w:w="2751" w:type="dxa"/>
          </w:tcPr>
          <w:p w14:paraId="20BF4C50" w14:textId="77777777" w:rsidR="00A144E2" w:rsidRPr="00A72B36" w:rsidRDefault="00A144E2" w:rsidP="00BD7548">
            <w:pPr>
              <w:tabs>
                <w:tab w:val="right" w:pos="2535"/>
              </w:tabs>
              <w:rPr>
                <w:i/>
              </w:rPr>
            </w:pPr>
            <w:r>
              <w:rPr>
                <w:i/>
              </w:rPr>
              <w:t>POR_MAPUCHE</w:t>
            </w:r>
          </w:p>
        </w:tc>
        <w:tc>
          <w:tcPr>
            <w:tcW w:w="3453" w:type="dxa"/>
          </w:tcPr>
          <w:p w14:paraId="65DF6D21" w14:textId="3431F11E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Porcentaje de la población registrada que es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</w:t>
            </w:r>
            <w:r w:rsidR="0031339C">
              <w:rPr>
                <w:lang w:val="es-CL"/>
              </w:rPr>
              <w:t>.</w:t>
            </w:r>
          </w:p>
        </w:tc>
        <w:tc>
          <w:tcPr>
            <w:tcW w:w="2850" w:type="dxa"/>
          </w:tcPr>
          <w:p w14:paraId="476A838C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6CCBE4A6" w14:textId="77777777" w:rsidTr="00BD7548">
        <w:trPr>
          <w:jc w:val="center"/>
        </w:trPr>
        <w:tc>
          <w:tcPr>
            <w:tcW w:w="2751" w:type="dxa"/>
          </w:tcPr>
          <w:p w14:paraId="6FBFD27F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ACUMULADO_MAPUCHE</w:t>
            </w:r>
          </w:p>
        </w:tc>
        <w:tc>
          <w:tcPr>
            <w:tcW w:w="3453" w:type="dxa"/>
          </w:tcPr>
          <w:p w14:paraId="2CFB46E0" w14:textId="2832EA8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Registro acumulado de población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 hasta la elección.</w:t>
            </w:r>
          </w:p>
        </w:tc>
        <w:tc>
          <w:tcPr>
            <w:tcW w:w="2850" w:type="dxa"/>
          </w:tcPr>
          <w:p w14:paraId="3EDAD937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4E23DAD0" w14:textId="77777777" w:rsidTr="00BD7548">
        <w:trPr>
          <w:jc w:val="center"/>
        </w:trPr>
        <w:tc>
          <w:tcPr>
            <w:tcW w:w="2751" w:type="dxa"/>
          </w:tcPr>
          <w:p w14:paraId="650FB40E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ACUMULADO_TOTAL</w:t>
            </w:r>
          </w:p>
        </w:tc>
        <w:tc>
          <w:tcPr>
            <w:tcW w:w="3453" w:type="dxa"/>
          </w:tcPr>
          <w:p w14:paraId="267B71C0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Registro acumulado de población hasta la elección.</w:t>
            </w:r>
          </w:p>
        </w:tc>
        <w:tc>
          <w:tcPr>
            <w:tcW w:w="2850" w:type="dxa"/>
          </w:tcPr>
          <w:p w14:paraId="68C7A578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48A4CCAF" w14:textId="77777777" w:rsidTr="00BD7548">
        <w:trPr>
          <w:jc w:val="center"/>
        </w:trPr>
        <w:tc>
          <w:tcPr>
            <w:tcW w:w="2751" w:type="dxa"/>
          </w:tcPr>
          <w:p w14:paraId="508E3ED2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POR_ACUMULADO</w:t>
            </w:r>
          </w:p>
        </w:tc>
        <w:tc>
          <w:tcPr>
            <w:tcW w:w="3453" w:type="dxa"/>
          </w:tcPr>
          <w:p w14:paraId="7C0CCF49" w14:textId="187CD51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Porcentaje del acumulado que corresponde a población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apuche.</w:t>
            </w:r>
          </w:p>
        </w:tc>
        <w:tc>
          <w:tcPr>
            <w:tcW w:w="2850" w:type="dxa"/>
          </w:tcPr>
          <w:p w14:paraId="12790AEC" w14:textId="77777777" w:rsidR="00A144E2" w:rsidRPr="00A72B36" w:rsidRDefault="00A144E2" w:rsidP="00BD7548">
            <w:pPr>
              <w:pStyle w:val="Prrafodelista"/>
              <w:ind w:left="360"/>
            </w:pPr>
          </w:p>
        </w:tc>
      </w:tr>
      <w:tr w:rsidR="00A144E2" w:rsidRPr="00A72B36" w14:paraId="1246411E" w14:textId="77777777" w:rsidTr="00BD7548">
        <w:trPr>
          <w:jc w:val="center"/>
        </w:trPr>
        <w:tc>
          <w:tcPr>
            <w:tcW w:w="2751" w:type="dxa"/>
          </w:tcPr>
          <w:p w14:paraId="754D4451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REGISTRO_MAPUCHE_18</w:t>
            </w:r>
          </w:p>
        </w:tc>
        <w:tc>
          <w:tcPr>
            <w:tcW w:w="3453" w:type="dxa"/>
          </w:tcPr>
          <w:p w14:paraId="3042C319" w14:textId="27810060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 registrados que cumplieron 18 años en el período entre elecciones.</w:t>
            </w:r>
          </w:p>
        </w:tc>
        <w:tc>
          <w:tcPr>
            <w:tcW w:w="2850" w:type="dxa"/>
          </w:tcPr>
          <w:p w14:paraId="0C4370AC" w14:textId="77777777" w:rsidR="00A144E2" w:rsidRPr="00A72B36" w:rsidRDefault="00A144E2" w:rsidP="00BD7548">
            <w:pPr>
              <w:pStyle w:val="Prrafodelista"/>
              <w:ind w:left="360"/>
            </w:pPr>
          </w:p>
        </w:tc>
      </w:tr>
      <w:tr w:rsidR="00A144E2" w:rsidRPr="00A72B36" w14:paraId="10627F8F" w14:textId="77777777" w:rsidTr="00BD7548">
        <w:trPr>
          <w:jc w:val="center"/>
        </w:trPr>
        <w:tc>
          <w:tcPr>
            <w:tcW w:w="2751" w:type="dxa"/>
          </w:tcPr>
          <w:p w14:paraId="2C3CCC14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REGISTRO_TOTAL_18</w:t>
            </w:r>
          </w:p>
        </w:tc>
        <w:tc>
          <w:tcPr>
            <w:tcW w:w="3453" w:type="dxa"/>
          </w:tcPr>
          <w:p w14:paraId="336DED3D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personas registradas que cumplieron 18 años en el período entre elecciones.</w:t>
            </w:r>
          </w:p>
        </w:tc>
        <w:tc>
          <w:tcPr>
            <w:tcW w:w="2850" w:type="dxa"/>
          </w:tcPr>
          <w:p w14:paraId="1B330C10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683A17AA" w14:textId="77777777" w:rsidTr="00BD7548">
        <w:trPr>
          <w:jc w:val="center"/>
        </w:trPr>
        <w:tc>
          <w:tcPr>
            <w:tcW w:w="2751" w:type="dxa"/>
          </w:tcPr>
          <w:p w14:paraId="2DC437D7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POR_MAPUCHE_18</w:t>
            </w:r>
          </w:p>
        </w:tc>
        <w:tc>
          <w:tcPr>
            <w:tcW w:w="3453" w:type="dxa"/>
          </w:tcPr>
          <w:p w14:paraId="5B9EF0FF" w14:textId="3D97A8AC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Porcentaje de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 registrados que cumplieron 18 años en el período entre elecciones.</w:t>
            </w:r>
          </w:p>
        </w:tc>
        <w:tc>
          <w:tcPr>
            <w:tcW w:w="2850" w:type="dxa"/>
          </w:tcPr>
          <w:p w14:paraId="7B9041D2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155DF245" w14:textId="77777777" w:rsidTr="00BD7548">
        <w:trPr>
          <w:jc w:val="center"/>
        </w:trPr>
        <w:tc>
          <w:tcPr>
            <w:tcW w:w="2751" w:type="dxa"/>
          </w:tcPr>
          <w:p w14:paraId="17AAB0B3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REGISTRO_MUJER</w:t>
            </w:r>
          </w:p>
        </w:tc>
        <w:tc>
          <w:tcPr>
            <w:tcW w:w="3453" w:type="dxa"/>
          </w:tcPr>
          <w:p w14:paraId="0A4971A3" w14:textId="7AFBE104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Número total de registros que corresponden a mujeres</w:t>
            </w:r>
            <w:r w:rsidR="0031339C">
              <w:rPr>
                <w:lang w:val="es-CL"/>
              </w:rPr>
              <w:t>.</w:t>
            </w:r>
          </w:p>
        </w:tc>
        <w:tc>
          <w:tcPr>
            <w:tcW w:w="2850" w:type="dxa"/>
          </w:tcPr>
          <w:p w14:paraId="3E992CF1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7A08A0CD" w14:textId="77777777" w:rsidTr="00BD7548">
        <w:trPr>
          <w:jc w:val="center"/>
        </w:trPr>
        <w:tc>
          <w:tcPr>
            <w:tcW w:w="2751" w:type="dxa"/>
          </w:tcPr>
          <w:p w14:paraId="5023F6F0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POR_MUJER</w:t>
            </w:r>
          </w:p>
        </w:tc>
        <w:tc>
          <w:tcPr>
            <w:tcW w:w="3453" w:type="dxa"/>
          </w:tcPr>
          <w:p w14:paraId="0EC54608" w14:textId="77777777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Porcentaje de registros que corresponden a mujeres.</w:t>
            </w:r>
          </w:p>
        </w:tc>
        <w:tc>
          <w:tcPr>
            <w:tcW w:w="2850" w:type="dxa"/>
          </w:tcPr>
          <w:p w14:paraId="411C6983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5E16293D" w14:textId="77777777" w:rsidTr="00BD7548">
        <w:trPr>
          <w:jc w:val="center"/>
        </w:trPr>
        <w:tc>
          <w:tcPr>
            <w:tcW w:w="2751" w:type="dxa"/>
          </w:tcPr>
          <w:p w14:paraId="380DCCFD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MAPUCHE_MUJER</w:t>
            </w:r>
          </w:p>
        </w:tc>
        <w:tc>
          <w:tcPr>
            <w:tcW w:w="3453" w:type="dxa"/>
          </w:tcPr>
          <w:p w14:paraId="047DCAC6" w14:textId="60F07352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proofErr w:type="gramStart"/>
            <w:r>
              <w:rPr>
                <w:lang w:val="es-CL"/>
              </w:rPr>
              <w:t>Total</w:t>
            </w:r>
            <w:proofErr w:type="gramEnd"/>
            <w:r>
              <w:rPr>
                <w:lang w:val="es-CL"/>
              </w:rPr>
              <w:t xml:space="preserve"> de mujeres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 registradas.</w:t>
            </w:r>
          </w:p>
        </w:tc>
        <w:tc>
          <w:tcPr>
            <w:tcW w:w="2850" w:type="dxa"/>
          </w:tcPr>
          <w:p w14:paraId="68D8BEA2" w14:textId="77777777" w:rsidR="00A144E2" w:rsidRPr="00A72B36" w:rsidRDefault="00A144E2" w:rsidP="00BD7548">
            <w:pPr>
              <w:jc w:val="both"/>
            </w:pPr>
          </w:p>
        </w:tc>
      </w:tr>
      <w:tr w:rsidR="00A144E2" w:rsidRPr="00A72B36" w14:paraId="01F7B6C0" w14:textId="77777777" w:rsidTr="00BD7548">
        <w:trPr>
          <w:jc w:val="center"/>
        </w:trPr>
        <w:tc>
          <w:tcPr>
            <w:tcW w:w="2751" w:type="dxa"/>
          </w:tcPr>
          <w:p w14:paraId="1338E194" w14:textId="77777777" w:rsidR="00A144E2" w:rsidRPr="00A72B36" w:rsidRDefault="00A144E2" w:rsidP="00BD7548">
            <w:pPr>
              <w:rPr>
                <w:i/>
              </w:rPr>
            </w:pPr>
            <w:r>
              <w:rPr>
                <w:i/>
              </w:rPr>
              <w:t>POR_MAPUCHE_MUJER</w:t>
            </w:r>
          </w:p>
        </w:tc>
        <w:tc>
          <w:tcPr>
            <w:tcW w:w="3453" w:type="dxa"/>
          </w:tcPr>
          <w:p w14:paraId="0832AB22" w14:textId="1EDEE081" w:rsidR="00A144E2" w:rsidRPr="00A72B36" w:rsidRDefault="00A144E2" w:rsidP="00BD7548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Porcentaje de registros </w:t>
            </w:r>
            <w:r w:rsidR="00C00F5F">
              <w:rPr>
                <w:lang w:val="es-CL"/>
              </w:rPr>
              <w:t>m</w:t>
            </w:r>
            <w:r>
              <w:rPr>
                <w:lang w:val="es-CL"/>
              </w:rPr>
              <w:t>apuche que corresponden a Mujeres.</w:t>
            </w:r>
          </w:p>
        </w:tc>
        <w:tc>
          <w:tcPr>
            <w:tcW w:w="2850" w:type="dxa"/>
          </w:tcPr>
          <w:p w14:paraId="1ADBEBF4" w14:textId="77777777" w:rsidR="00A144E2" w:rsidRPr="00A72B36" w:rsidRDefault="00A144E2" w:rsidP="00BD7548"/>
        </w:tc>
      </w:tr>
    </w:tbl>
    <w:p w14:paraId="172AA5B1" w14:textId="64361262" w:rsidR="00A144E2" w:rsidRDefault="00C00F5F" w:rsidP="00A144E2">
      <w:p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br w:type="textWrapping" w:clear="all"/>
      </w:r>
    </w:p>
    <w:p w14:paraId="5A2324C9" w14:textId="3059D0C8" w:rsidR="003B3F4C" w:rsidRDefault="003B3F4C">
      <w:pPr>
        <w:rPr>
          <w:b/>
          <w:sz w:val="28"/>
          <w:lang w:val="es-ES"/>
        </w:rPr>
      </w:pPr>
      <w:r>
        <w:rPr>
          <w:b/>
          <w:sz w:val="28"/>
          <w:lang w:val="es-ES"/>
        </w:rPr>
        <w:br w:type="page"/>
      </w:r>
    </w:p>
    <w:p w14:paraId="5EE575B3" w14:textId="77777777" w:rsidR="003A56FA" w:rsidRDefault="00A144E2" w:rsidP="00A144E2">
      <w:pPr>
        <w:pStyle w:val="Prrafodelista"/>
        <w:numPr>
          <w:ilvl w:val="0"/>
          <w:numId w:val="48"/>
        </w:num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lastRenderedPageBreak/>
        <w:t>Anexos</w:t>
      </w:r>
    </w:p>
    <w:p w14:paraId="23E12CF8" w14:textId="77777777" w:rsidR="00A144E2" w:rsidRDefault="00A144E2" w:rsidP="00A144E2">
      <w:pPr>
        <w:jc w:val="both"/>
        <w:rPr>
          <w:b/>
          <w:sz w:val="28"/>
          <w:lang w:val="es-ES"/>
        </w:rPr>
      </w:pPr>
      <w:r>
        <w:rPr>
          <w:b/>
          <w:sz w:val="28"/>
          <w:lang w:val="es-ES"/>
        </w:rPr>
        <w:t>Anexo 1: Fechas de elecciones consideradas</w:t>
      </w:r>
    </w:p>
    <w:tbl>
      <w:tblPr>
        <w:tblW w:w="54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90"/>
        <w:gridCol w:w="1742"/>
        <w:gridCol w:w="190"/>
      </w:tblGrid>
      <w:tr w:rsidR="00A144E2" w14:paraId="23D37F7E" w14:textId="77777777" w:rsidTr="00A144E2">
        <w:trPr>
          <w:trHeight w:val="300"/>
          <w:jc w:val="center"/>
        </w:trPr>
        <w:tc>
          <w:tcPr>
            <w:tcW w:w="5407" w:type="dxa"/>
            <w:gridSpan w:val="4"/>
            <w:noWrap/>
            <w:vAlign w:val="bottom"/>
            <w:hideMark/>
          </w:tcPr>
          <w:p w14:paraId="1086F0E0" w14:textId="77777777" w:rsidR="00A144E2" w:rsidRDefault="00A144E2" w:rsidP="007F45F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es-CL"/>
              </w:rPr>
              <w:t>Elecciones en Chile en el período 1988 - 2011</w:t>
            </w:r>
          </w:p>
        </w:tc>
      </w:tr>
      <w:tr w:rsidR="00A144E2" w14:paraId="40D4578A" w14:textId="77777777" w:rsidTr="00A144E2">
        <w:trPr>
          <w:trHeight w:val="315"/>
          <w:jc w:val="center"/>
        </w:trPr>
        <w:tc>
          <w:tcPr>
            <w:tcW w:w="328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03CECE82" w14:textId="77777777" w:rsid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Elección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2FD4FA83" w14:textId="77777777" w:rsid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189B50A7" w14:textId="77777777" w:rsid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Fecha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14:paraId="1971E113" w14:textId="77777777" w:rsid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L"/>
              </w:rPr>
              <w:t> </w:t>
            </w:r>
          </w:p>
        </w:tc>
      </w:tr>
      <w:tr w:rsidR="00A144E2" w14:paraId="3C348520" w14:textId="77777777" w:rsidTr="00A144E2">
        <w:trPr>
          <w:trHeight w:val="315"/>
          <w:jc w:val="center"/>
        </w:trPr>
        <w:tc>
          <w:tcPr>
            <w:tcW w:w="3285" w:type="dxa"/>
            <w:noWrap/>
            <w:vAlign w:val="bottom"/>
          </w:tcPr>
          <w:p w14:paraId="2D2F2778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Plebiscito 1988</w:t>
            </w:r>
          </w:p>
        </w:tc>
        <w:tc>
          <w:tcPr>
            <w:tcW w:w="190" w:type="dxa"/>
            <w:noWrap/>
            <w:vAlign w:val="bottom"/>
          </w:tcPr>
          <w:p w14:paraId="0509F460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</w:tcPr>
          <w:p w14:paraId="69F0A8D1" w14:textId="77777777" w:rsidR="00A144E2" w:rsidRPr="00A144E2" w:rsidRDefault="00A144E2" w:rsidP="00A144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 xml:space="preserve">5-Oct-88 </w:t>
            </w:r>
          </w:p>
        </w:tc>
        <w:tc>
          <w:tcPr>
            <w:tcW w:w="190" w:type="dxa"/>
            <w:noWrap/>
            <w:vAlign w:val="bottom"/>
          </w:tcPr>
          <w:p w14:paraId="50893EA1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4EDD2CC8" w14:textId="77777777" w:rsidTr="00A144E2">
        <w:trPr>
          <w:trHeight w:val="315"/>
          <w:jc w:val="center"/>
        </w:trPr>
        <w:tc>
          <w:tcPr>
            <w:tcW w:w="3285" w:type="dxa"/>
            <w:noWrap/>
            <w:vAlign w:val="bottom"/>
            <w:hideMark/>
          </w:tcPr>
          <w:p w14:paraId="45E3DFE9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Presidencial 1989</w:t>
            </w:r>
          </w:p>
        </w:tc>
        <w:tc>
          <w:tcPr>
            <w:tcW w:w="190" w:type="dxa"/>
            <w:noWrap/>
            <w:vAlign w:val="bottom"/>
            <w:hideMark/>
          </w:tcPr>
          <w:p w14:paraId="5211CBD4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0FC56A39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14-Dec-89</w:t>
            </w:r>
          </w:p>
        </w:tc>
        <w:tc>
          <w:tcPr>
            <w:tcW w:w="190" w:type="dxa"/>
            <w:noWrap/>
            <w:vAlign w:val="bottom"/>
            <w:hideMark/>
          </w:tcPr>
          <w:p w14:paraId="2388B6E5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6EB1E9D4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160BDA56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Municipal 1992</w:t>
            </w:r>
          </w:p>
        </w:tc>
        <w:tc>
          <w:tcPr>
            <w:tcW w:w="190" w:type="dxa"/>
            <w:noWrap/>
            <w:vAlign w:val="bottom"/>
            <w:hideMark/>
          </w:tcPr>
          <w:p w14:paraId="5FC3DB60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77C3CC4F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28-Jun-92</w:t>
            </w:r>
          </w:p>
        </w:tc>
        <w:tc>
          <w:tcPr>
            <w:tcW w:w="190" w:type="dxa"/>
            <w:noWrap/>
            <w:vAlign w:val="bottom"/>
            <w:hideMark/>
          </w:tcPr>
          <w:p w14:paraId="2D81FC1F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333FEA06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3A646F8A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Presidencial 1993</w:t>
            </w:r>
          </w:p>
        </w:tc>
        <w:tc>
          <w:tcPr>
            <w:tcW w:w="190" w:type="dxa"/>
            <w:noWrap/>
            <w:vAlign w:val="bottom"/>
            <w:hideMark/>
          </w:tcPr>
          <w:p w14:paraId="3A17CEFC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3E6C68D2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11-Dec-93</w:t>
            </w:r>
          </w:p>
        </w:tc>
        <w:tc>
          <w:tcPr>
            <w:tcW w:w="190" w:type="dxa"/>
            <w:noWrap/>
            <w:vAlign w:val="bottom"/>
            <w:hideMark/>
          </w:tcPr>
          <w:p w14:paraId="5FFE20DF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2551D351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3601A7F2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Municipal 1996</w:t>
            </w:r>
          </w:p>
        </w:tc>
        <w:tc>
          <w:tcPr>
            <w:tcW w:w="190" w:type="dxa"/>
            <w:noWrap/>
            <w:vAlign w:val="bottom"/>
            <w:hideMark/>
          </w:tcPr>
          <w:p w14:paraId="7894B87E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7C76A1D8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27-Oct-96</w:t>
            </w:r>
          </w:p>
        </w:tc>
        <w:tc>
          <w:tcPr>
            <w:tcW w:w="190" w:type="dxa"/>
            <w:noWrap/>
            <w:vAlign w:val="bottom"/>
            <w:hideMark/>
          </w:tcPr>
          <w:p w14:paraId="6E2BE735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1A75EE1B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4F249607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Parlamentaria 1997</w:t>
            </w:r>
          </w:p>
        </w:tc>
        <w:tc>
          <w:tcPr>
            <w:tcW w:w="190" w:type="dxa"/>
            <w:noWrap/>
            <w:vAlign w:val="bottom"/>
            <w:hideMark/>
          </w:tcPr>
          <w:p w14:paraId="499C6EF2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1159230B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11-Dec-97</w:t>
            </w:r>
          </w:p>
        </w:tc>
        <w:tc>
          <w:tcPr>
            <w:tcW w:w="190" w:type="dxa"/>
            <w:noWrap/>
            <w:vAlign w:val="bottom"/>
            <w:hideMark/>
          </w:tcPr>
          <w:p w14:paraId="23A20A68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5D5527A0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393C4FBC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Presidencial 1999</w:t>
            </w:r>
          </w:p>
        </w:tc>
        <w:tc>
          <w:tcPr>
            <w:tcW w:w="190" w:type="dxa"/>
            <w:noWrap/>
            <w:vAlign w:val="bottom"/>
            <w:hideMark/>
          </w:tcPr>
          <w:p w14:paraId="59CBB58A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77004B97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12-Dec-99</w:t>
            </w:r>
          </w:p>
        </w:tc>
        <w:tc>
          <w:tcPr>
            <w:tcW w:w="190" w:type="dxa"/>
            <w:noWrap/>
            <w:vAlign w:val="bottom"/>
            <w:hideMark/>
          </w:tcPr>
          <w:p w14:paraId="6160E59A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1C85E820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26DE076F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Municipal 2000</w:t>
            </w:r>
          </w:p>
        </w:tc>
        <w:tc>
          <w:tcPr>
            <w:tcW w:w="190" w:type="dxa"/>
            <w:noWrap/>
            <w:vAlign w:val="bottom"/>
            <w:hideMark/>
          </w:tcPr>
          <w:p w14:paraId="2ECFECCA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79BBD573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29-Oct-00</w:t>
            </w:r>
          </w:p>
        </w:tc>
        <w:tc>
          <w:tcPr>
            <w:tcW w:w="190" w:type="dxa"/>
            <w:noWrap/>
            <w:vAlign w:val="bottom"/>
            <w:hideMark/>
          </w:tcPr>
          <w:p w14:paraId="35F89557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412EFFE9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5826CBF8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Parlamentaria 2001</w:t>
            </w:r>
          </w:p>
        </w:tc>
        <w:tc>
          <w:tcPr>
            <w:tcW w:w="190" w:type="dxa"/>
            <w:noWrap/>
            <w:vAlign w:val="bottom"/>
            <w:hideMark/>
          </w:tcPr>
          <w:p w14:paraId="636BD9B6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3B8BF52E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16-Dec-01</w:t>
            </w:r>
          </w:p>
        </w:tc>
        <w:tc>
          <w:tcPr>
            <w:tcW w:w="190" w:type="dxa"/>
            <w:noWrap/>
            <w:vAlign w:val="bottom"/>
            <w:hideMark/>
          </w:tcPr>
          <w:p w14:paraId="0349CC4B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7A361585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431C5CFF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Municipal 2004</w:t>
            </w:r>
          </w:p>
        </w:tc>
        <w:tc>
          <w:tcPr>
            <w:tcW w:w="190" w:type="dxa"/>
            <w:noWrap/>
            <w:vAlign w:val="bottom"/>
            <w:hideMark/>
          </w:tcPr>
          <w:p w14:paraId="32287AD4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55FCE8D6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31-Oct-04</w:t>
            </w:r>
          </w:p>
        </w:tc>
        <w:tc>
          <w:tcPr>
            <w:tcW w:w="190" w:type="dxa"/>
            <w:noWrap/>
            <w:vAlign w:val="bottom"/>
            <w:hideMark/>
          </w:tcPr>
          <w:p w14:paraId="627D4111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1A428DCE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07E4822F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Presidencial 2005</w:t>
            </w:r>
          </w:p>
        </w:tc>
        <w:tc>
          <w:tcPr>
            <w:tcW w:w="190" w:type="dxa"/>
            <w:noWrap/>
            <w:vAlign w:val="bottom"/>
            <w:hideMark/>
          </w:tcPr>
          <w:p w14:paraId="64630A15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4686ACA2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11-Dec-05</w:t>
            </w:r>
          </w:p>
        </w:tc>
        <w:tc>
          <w:tcPr>
            <w:tcW w:w="190" w:type="dxa"/>
            <w:noWrap/>
            <w:vAlign w:val="bottom"/>
            <w:hideMark/>
          </w:tcPr>
          <w:p w14:paraId="379996FF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52EF19CB" w14:textId="77777777" w:rsidTr="00A144E2">
        <w:trPr>
          <w:trHeight w:val="300"/>
          <w:jc w:val="center"/>
        </w:trPr>
        <w:tc>
          <w:tcPr>
            <w:tcW w:w="3285" w:type="dxa"/>
            <w:noWrap/>
            <w:vAlign w:val="bottom"/>
            <w:hideMark/>
          </w:tcPr>
          <w:p w14:paraId="0646D129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Municipal 2008</w:t>
            </w:r>
          </w:p>
        </w:tc>
        <w:tc>
          <w:tcPr>
            <w:tcW w:w="190" w:type="dxa"/>
            <w:noWrap/>
            <w:vAlign w:val="bottom"/>
            <w:hideMark/>
          </w:tcPr>
          <w:p w14:paraId="65D2C3A5" w14:textId="77777777" w:rsidR="00A144E2" w:rsidRPr="00A144E2" w:rsidRDefault="00A144E2" w:rsidP="007F45FE">
            <w:pPr>
              <w:spacing w:after="0"/>
              <w:rPr>
                <w:rFonts w:cs="Times New Roman"/>
              </w:rPr>
            </w:pPr>
          </w:p>
        </w:tc>
        <w:tc>
          <w:tcPr>
            <w:tcW w:w="1742" w:type="dxa"/>
            <w:noWrap/>
            <w:vAlign w:val="bottom"/>
            <w:hideMark/>
          </w:tcPr>
          <w:p w14:paraId="61A88228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bCs/>
                <w:color w:val="000000"/>
                <w:lang w:eastAsia="es-CL"/>
              </w:rPr>
              <w:t>26-Oct-08</w:t>
            </w:r>
          </w:p>
        </w:tc>
        <w:tc>
          <w:tcPr>
            <w:tcW w:w="190" w:type="dxa"/>
            <w:noWrap/>
            <w:vAlign w:val="bottom"/>
            <w:hideMark/>
          </w:tcPr>
          <w:p w14:paraId="189623FB" w14:textId="77777777" w:rsidR="00A144E2" w:rsidRDefault="00A144E2" w:rsidP="007F45FE">
            <w:pPr>
              <w:spacing w:after="0"/>
              <w:rPr>
                <w:rFonts w:cs="Times New Roman"/>
              </w:rPr>
            </w:pPr>
          </w:p>
        </w:tc>
      </w:tr>
      <w:tr w:rsidR="00A144E2" w14:paraId="3CCF67D2" w14:textId="77777777" w:rsidTr="00A144E2">
        <w:trPr>
          <w:trHeight w:val="300"/>
          <w:jc w:val="center"/>
        </w:trPr>
        <w:tc>
          <w:tcPr>
            <w:tcW w:w="32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BD50C5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Presidencial 2009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D06F1B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433AF9" w14:textId="77777777" w:rsidR="00A144E2" w:rsidRP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A144E2">
              <w:rPr>
                <w:rFonts w:ascii="Calibri" w:eastAsia="Times New Roman" w:hAnsi="Calibri" w:cs="Times New Roman"/>
                <w:color w:val="000000"/>
                <w:lang w:eastAsia="es-CL"/>
              </w:rPr>
              <w:t>13-Dec-09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3A25F7" w14:textId="77777777" w:rsidR="00A144E2" w:rsidRDefault="00A144E2" w:rsidP="007F4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</w:tr>
      <w:tr w:rsidR="00A144E2" w14:paraId="453A6CA9" w14:textId="77777777" w:rsidTr="00A144E2">
        <w:trPr>
          <w:trHeight w:val="300"/>
          <w:jc w:val="center"/>
        </w:trPr>
        <w:tc>
          <w:tcPr>
            <w:tcW w:w="5407" w:type="dxa"/>
            <w:gridSpan w:val="4"/>
            <w:noWrap/>
            <w:vAlign w:val="bottom"/>
            <w:hideMark/>
          </w:tcPr>
          <w:p w14:paraId="7BCEBD20" w14:textId="77777777" w:rsidR="00A144E2" w:rsidRDefault="00A144E2" w:rsidP="007F4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Fuente: Elaboración propia en base a datos del SERVEL.</w:t>
            </w:r>
          </w:p>
        </w:tc>
      </w:tr>
      <w:tr w:rsidR="00A144E2" w14:paraId="0B61D193" w14:textId="77777777" w:rsidTr="00A144E2">
        <w:trPr>
          <w:trHeight w:val="300"/>
          <w:jc w:val="center"/>
        </w:trPr>
        <w:tc>
          <w:tcPr>
            <w:tcW w:w="5407" w:type="dxa"/>
            <w:gridSpan w:val="4"/>
            <w:noWrap/>
            <w:vAlign w:val="bottom"/>
          </w:tcPr>
          <w:p w14:paraId="6D6768EE" w14:textId="77777777" w:rsidR="00A144E2" w:rsidRDefault="00A144E2" w:rsidP="007F4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  <w:p w14:paraId="333174FD" w14:textId="77777777" w:rsidR="00A144E2" w:rsidRDefault="00A144E2" w:rsidP="007F4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</w:p>
        </w:tc>
      </w:tr>
    </w:tbl>
    <w:p w14:paraId="42B1A8B4" w14:textId="77777777" w:rsidR="00A144E2" w:rsidRPr="00A144E2" w:rsidRDefault="00A144E2" w:rsidP="00A144E2">
      <w:pPr>
        <w:jc w:val="both"/>
        <w:rPr>
          <w:b/>
          <w:sz w:val="28"/>
          <w:lang w:val="es-ES"/>
        </w:rPr>
      </w:pPr>
    </w:p>
    <w:sectPr w:rsidR="00A144E2" w:rsidRPr="00A144E2" w:rsidSect="00C00F5F">
      <w:headerReference w:type="default" r:id="rId8"/>
      <w:footerReference w:type="default" r:id="rId9"/>
      <w:pgSz w:w="12240" w:h="15840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FBCD4" w14:textId="77777777" w:rsidR="00DF1DED" w:rsidRDefault="00DF1DED" w:rsidP="003A56FA">
      <w:pPr>
        <w:spacing w:after="0" w:line="240" w:lineRule="auto"/>
      </w:pPr>
      <w:r>
        <w:separator/>
      </w:r>
    </w:p>
  </w:endnote>
  <w:endnote w:type="continuationSeparator" w:id="0">
    <w:p w14:paraId="7C740CDB" w14:textId="77777777" w:rsidR="00DF1DED" w:rsidRDefault="00DF1DED" w:rsidP="003A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626181"/>
      <w:docPartObj>
        <w:docPartGallery w:val="Page Numbers (Bottom of Page)"/>
        <w:docPartUnique/>
      </w:docPartObj>
    </w:sdtPr>
    <w:sdtEndPr/>
    <w:sdtContent>
      <w:p w14:paraId="19850748" w14:textId="77777777" w:rsidR="003A56FA" w:rsidRDefault="003A56F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E49" w:rsidRPr="00295E49">
          <w:rPr>
            <w:noProof/>
            <w:lang w:val="es-ES"/>
          </w:rPr>
          <w:t>1</w:t>
        </w:r>
        <w:r>
          <w:fldChar w:fldCharType="end"/>
        </w:r>
      </w:p>
    </w:sdtContent>
  </w:sdt>
  <w:p w14:paraId="1F750C88" w14:textId="77777777" w:rsidR="003A56FA" w:rsidRDefault="003A56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B564C" w14:textId="77777777" w:rsidR="00DF1DED" w:rsidRDefault="00DF1DED" w:rsidP="003A56FA">
      <w:pPr>
        <w:spacing w:after="0" w:line="240" w:lineRule="auto"/>
      </w:pPr>
      <w:r>
        <w:separator/>
      </w:r>
    </w:p>
  </w:footnote>
  <w:footnote w:type="continuationSeparator" w:id="0">
    <w:p w14:paraId="416BA6AB" w14:textId="77777777" w:rsidR="00DF1DED" w:rsidRDefault="00DF1DED" w:rsidP="003A56FA">
      <w:pPr>
        <w:spacing w:after="0" w:line="240" w:lineRule="auto"/>
      </w:pPr>
      <w:r>
        <w:continuationSeparator/>
      </w:r>
    </w:p>
  </w:footnote>
  <w:footnote w:id="1">
    <w:p w14:paraId="433B414F" w14:textId="77777777" w:rsidR="00A144E2" w:rsidRPr="00A144E2" w:rsidRDefault="00A144E2" w:rsidP="00A144E2">
      <w:pPr>
        <w:spacing w:beforeLines="100" w:before="240" w:after="240" w:line="240" w:lineRule="auto"/>
        <w:jc w:val="both"/>
        <w:rPr>
          <w:rFonts w:cs="Arial"/>
          <w:color w:val="222222"/>
          <w:sz w:val="20"/>
          <w:shd w:val="clear" w:color="auto" w:fill="FFFFFF"/>
        </w:rPr>
      </w:pPr>
      <w:r w:rsidRPr="00A144E2">
        <w:rPr>
          <w:rStyle w:val="Refdenotaalpie"/>
          <w:sz w:val="20"/>
        </w:rPr>
        <w:footnoteRef/>
      </w:r>
      <w:proofErr w:type="spellStart"/>
      <w:r w:rsidRPr="001C59E8">
        <w:rPr>
          <w:rFonts w:cs="Arial"/>
          <w:color w:val="222222"/>
          <w:sz w:val="20"/>
          <w:shd w:val="clear" w:color="auto" w:fill="FFFFFF"/>
        </w:rPr>
        <w:t>Paineman</w:t>
      </w:r>
      <w:proofErr w:type="spellEnd"/>
      <w:r w:rsidRPr="001C59E8">
        <w:rPr>
          <w:rFonts w:cs="Arial"/>
          <w:color w:val="222222"/>
          <w:sz w:val="20"/>
          <w:shd w:val="clear" w:color="auto" w:fill="FFFFFF"/>
        </w:rPr>
        <w:t xml:space="preserve">, N. (2011). </w:t>
      </w:r>
      <w:r w:rsidRPr="00A144E2">
        <w:rPr>
          <w:rFonts w:cs="Arial"/>
          <w:color w:val="222222"/>
          <w:sz w:val="20"/>
          <w:shd w:val="clear" w:color="auto" w:fill="FFFFFF"/>
        </w:rPr>
        <w:t>Apellidos Mapuche vinculados a títulos de merced. Programa de recuperación y Revitalización de las Lenguas indígenas, CONADI, Ministerio de Desarrollo Social.</w:t>
      </w:r>
    </w:p>
  </w:footnote>
  <w:footnote w:id="2">
    <w:p w14:paraId="53454824" w14:textId="77777777" w:rsidR="00A144E2" w:rsidRDefault="00A144E2" w:rsidP="00A144E2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4B5376">
        <w:t>http://www.sinim.gov.cl/archivos/centro_descargas/modificacion_instructivo_pres_codigos.pdf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63149" w14:textId="1580F338" w:rsidR="003A56FA" w:rsidRPr="001C59E8" w:rsidRDefault="00EB7D30" w:rsidP="0031339C">
    <w:pPr>
      <w:pStyle w:val="Encabezado"/>
      <w:tabs>
        <w:tab w:val="left" w:pos="5330"/>
        <w:tab w:val="left" w:pos="6574"/>
        <w:tab w:val="right" w:pos="9632"/>
      </w:tabs>
      <w:spacing w:line="720" w:lineRule="aut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D0429C" wp14:editId="405CAEEF">
          <wp:simplePos x="0" y="0"/>
          <wp:positionH relativeFrom="rightMargin">
            <wp:posOffset>-1447386</wp:posOffset>
          </wp:positionH>
          <wp:positionV relativeFrom="paragraph">
            <wp:posOffset>9525</wp:posOffset>
          </wp:positionV>
          <wp:extent cx="1440000" cy="432000"/>
          <wp:effectExtent l="0" t="0" r="8255" b="635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D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0F5F">
      <w:tab/>
    </w:r>
    <w:r w:rsidR="00C00F5F">
      <w:tab/>
    </w:r>
    <w:r w:rsidR="0031339C">
      <w:tab/>
    </w:r>
    <w:r>
      <w:tab/>
    </w:r>
    <w:r>
      <w:tab/>
    </w:r>
    <w:r w:rsidR="00C00F5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8E2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62FF7"/>
    <w:multiLevelType w:val="hybridMultilevel"/>
    <w:tmpl w:val="8D2AE806"/>
    <w:lvl w:ilvl="0" w:tplc="33EC4B6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C17C7"/>
    <w:multiLevelType w:val="hybridMultilevel"/>
    <w:tmpl w:val="8D56C058"/>
    <w:lvl w:ilvl="0" w:tplc="2152A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01846"/>
    <w:multiLevelType w:val="hybridMultilevel"/>
    <w:tmpl w:val="4EEC0FE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7B4970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FA1AD8"/>
    <w:multiLevelType w:val="hybridMultilevel"/>
    <w:tmpl w:val="C9F8A5A4"/>
    <w:lvl w:ilvl="0" w:tplc="34309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0B31CF"/>
    <w:multiLevelType w:val="hybridMultilevel"/>
    <w:tmpl w:val="77905366"/>
    <w:lvl w:ilvl="0" w:tplc="ED7E9B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D712D8"/>
    <w:multiLevelType w:val="hybridMultilevel"/>
    <w:tmpl w:val="01020322"/>
    <w:lvl w:ilvl="0" w:tplc="7DB625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D766B8"/>
    <w:multiLevelType w:val="hybridMultilevel"/>
    <w:tmpl w:val="D93200F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2E51737"/>
    <w:multiLevelType w:val="multilevel"/>
    <w:tmpl w:val="B14A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E3713E"/>
    <w:multiLevelType w:val="hybridMultilevel"/>
    <w:tmpl w:val="297E4EEE"/>
    <w:lvl w:ilvl="0" w:tplc="18B42DC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5F1250"/>
    <w:multiLevelType w:val="hybridMultilevel"/>
    <w:tmpl w:val="D0F249A8"/>
    <w:lvl w:ilvl="0" w:tplc="47BE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353EF"/>
    <w:multiLevelType w:val="hybridMultilevel"/>
    <w:tmpl w:val="973C591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E0A45"/>
    <w:multiLevelType w:val="hybridMultilevel"/>
    <w:tmpl w:val="72129734"/>
    <w:lvl w:ilvl="0" w:tplc="117044C6">
      <w:start w:val="5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53857"/>
    <w:multiLevelType w:val="hybridMultilevel"/>
    <w:tmpl w:val="279279E4"/>
    <w:lvl w:ilvl="0" w:tplc="61E4F50A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72B40"/>
    <w:multiLevelType w:val="hybridMultilevel"/>
    <w:tmpl w:val="F8FC8C7A"/>
    <w:lvl w:ilvl="0" w:tplc="98DE01C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C29F9"/>
    <w:multiLevelType w:val="hybridMultilevel"/>
    <w:tmpl w:val="D59A06E8"/>
    <w:lvl w:ilvl="0" w:tplc="06CAC3E8">
      <w:start w:val="7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08CE"/>
    <w:multiLevelType w:val="hybridMultilevel"/>
    <w:tmpl w:val="E9B8BAE4"/>
    <w:lvl w:ilvl="0" w:tplc="24229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9161A"/>
    <w:multiLevelType w:val="hybridMultilevel"/>
    <w:tmpl w:val="384286C4"/>
    <w:lvl w:ilvl="0" w:tplc="20E6959E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F2D77"/>
    <w:multiLevelType w:val="hybridMultilevel"/>
    <w:tmpl w:val="9ADC93B6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164EE8"/>
    <w:multiLevelType w:val="hybridMultilevel"/>
    <w:tmpl w:val="F8E065DE"/>
    <w:lvl w:ilvl="0" w:tplc="6E34474C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8031E"/>
    <w:multiLevelType w:val="hybridMultilevel"/>
    <w:tmpl w:val="78582BCE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9C2CF1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1B260C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194E90"/>
    <w:multiLevelType w:val="hybridMultilevel"/>
    <w:tmpl w:val="5FD28224"/>
    <w:lvl w:ilvl="0" w:tplc="ADBEF1D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1A70E0"/>
    <w:multiLevelType w:val="hybridMultilevel"/>
    <w:tmpl w:val="8748722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F7161E"/>
    <w:multiLevelType w:val="hybridMultilevel"/>
    <w:tmpl w:val="1F9CEA6C"/>
    <w:lvl w:ilvl="0" w:tplc="A2400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871D38"/>
    <w:multiLevelType w:val="hybridMultilevel"/>
    <w:tmpl w:val="2BF6E9EC"/>
    <w:lvl w:ilvl="0" w:tplc="50DA3812">
      <w:start w:val="9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26961"/>
    <w:multiLevelType w:val="hybridMultilevel"/>
    <w:tmpl w:val="666CAE82"/>
    <w:lvl w:ilvl="0" w:tplc="AA38D198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B006DB"/>
    <w:multiLevelType w:val="hybridMultilevel"/>
    <w:tmpl w:val="9564B16A"/>
    <w:lvl w:ilvl="0" w:tplc="484846A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0298A"/>
    <w:multiLevelType w:val="hybridMultilevel"/>
    <w:tmpl w:val="62A00584"/>
    <w:lvl w:ilvl="0" w:tplc="DC9A8FB4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392C0D"/>
    <w:multiLevelType w:val="hybridMultilevel"/>
    <w:tmpl w:val="22F0B6C4"/>
    <w:lvl w:ilvl="0" w:tplc="DD6CF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626178"/>
    <w:multiLevelType w:val="hybridMultilevel"/>
    <w:tmpl w:val="203C0B7E"/>
    <w:lvl w:ilvl="0" w:tplc="67267BA2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372D7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E59734B"/>
    <w:multiLevelType w:val="hybridMultilevel"/>
    <w:tmpl w:val="ADFACE5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D772F2"/>
    <w:multiLevelType w:val="multilevel"/>
    <w:tmpl w:val="8CA40AC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ADC7F20"/>
    <w:multiLevelType w:val="hybridMultilevel"/>
    <w:tmpl w:val="F6F24E6A"/>
    <w:lvl w:ilvl="0" w:tplc="5AC49CF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EEC4A35"/>
    <w:multiLevelType w:val="hybridMultilevel"/>
    <w:tmpl w:val="F81E196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541E71"/>
    <w:multiLevelType w:val="hybridMultilevel"/>
    <w:tmpl w:val="281ACF68"/>
    <w:lvl w:ilvl="0" w:tplc="597C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21703E"/>
    <w:multiLevelType w:val="hybridMultilevel"/>
    <w:tmpl w:val="7F66F698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4834D0"/>
    <w:multiLevelType w:val="hybridMultilevel"/>
    <w:tmpl w:val="A22E2B2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2E4147"/>
    <w:multiLevelType w:val="hybridMultilevel"/>
    <w:tmpl w:val="1846B94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991B29"/>
    <w:multiLevelType w:val="hybridMultilevel"/>
    <w:tmpl w:val="708AEF94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815424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D24599A"/>
    <w:multiLevelType w:val="hybridMultilevel"/>
    <w:tmpl w:val="79449D5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B00C20"/>
    <w:multiLevelType w:val="hybridMultilevel"/>
    <w:tmpl w:val="A3C077A0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DA495E"/>
    <w:multiLevelType w:val="hybridMultilevel"/>
    <w:tmpl w:val="BBAAE54E"/>
    <w:lvl w:ilvl="0" w:tplc="ED7E9B72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B42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81D3E1F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7"/>
  </w:num>
  <w:num w:numId="2">
    <w:abstractNumId w:val="2"/>
  </w:num>
  <w:num w:numId="3">
    <w:abstractNumId w:val="40"/>
  </w:num>
  <w:num w:numId="4">
    <w:abstractNumId w:val="37"/>
  </w:num>
  <w:num w:numId="5">
    <w:abstractNumId w:val="25"/>
  </w:num>
  <w:num w:numId="6">
    <w:abstractNumId w:val="15"/>
  </w:num>
  <w:num w:numId="7">
    <w:abstractNumId w:val="3"/>
  </w:num>
  <w:num w:numId="8">
    <w:abstractNumId w:val="35"/>
  </w:num>
  <w:num w:numId="9">
    <w:abstractNumId w:val="44"/>
  </w:num>
  <w:num w:numId="10">
    <w:abstractNumId w:val="41"/>
  </w:num>
  <w:num w:numId="11">
    <w:abstractNumId w:val="26"/>
  </w:num>
  <w:num w:numId="12">
    <w:abstractNumId w:val="36"/>
  </w:num>
  <w:num w:numId="13">
    <w:abstractNumId w:val="11"/>
  </w:num>
  <w:num w:numId="14">
    <w:abstractNumId w:val="0"/>
  </w:num>
  <w:num w:numId="15">
    <w:abstractNumId w:val="4"/>
  </w:num>
  <w:num w:numId="16">
    <w:abstractNumId w:val="23"/>
  </w:num>
  <w:num w:numId="17">
    <w:abstractNumId w:val="32"/>
  </w:num>
  <w:num w:numId="18">
    <w:abstractNumId w:val="10"/>
  </w:num>
  <w:num w:numId="19">
    <w:abstractNumId w:val="30"/>
  </w:num>
  <w:num w:numId="20">
    <w:abstractNumId w:val="14"/>
  </w:num>
  <w:num w:numId="21">
    <w:abstractNumId w:val="18"/>
  </w:num>
  <w:num w:numId="22">
    <w:abstractNumId w:val="16"/>
  </w:num>
  <w:num w:numId="23">
    <w:abstractNumId w:val="17"/>
  </w:num>
  <w:num w:numId="24">
    <w:abstractNumId w:val="6"/>
  </w:num>
  <w:num w:numId="25">
    <w:abstractNumId w:val="7"/>
  </w:num>
  <w:num w:numId="26">
    <w:abstractNumId w:val="29"/>
  </w:num>
  <w:num w:numId="27">
    <w:abstractNumId w:val="24"/>
  </w:num>
  <w:num w:numId="28">
    <w:abstractNumId w:val="20"/>
  </w:num>
  <w:num w:numId="29">
    <w:abstractNumId w:val="28"/>
  </w:num>
  <w:num w:numId="30">
    <w:abstractNumId w:val="13"/>
  </w:num>
  <w:num w:numId="31">
    <w:abstractNumId w:val="31"/>
  </w:num>
  <w:num w:numId="32">
    <w:abstractNumId w:val="1"/>
  </w:num>
  <w:num w:numId="33">
    <w:abstractNumId w:val="46"/>
  </w:num>
  <w:num w:numId="34">
    <w:abstractNumId w:val="34"/>
  </w:num>
  <w:num w:numId="35">
    <w:abstractNumId w:val="39"/>
  </w:num>
  <w:num w:numId="36">
    <w:abstractNumId w:val="42"/>
  </w:num>
  <w:num w:numId="37">
    <w:abstractNumId w:val="45"/>
  </w:num>
  <w:num w:numId="38">
    <w:abstractNumId w:val="48"/>
  </w:num>
  <w:num w:numId="39">
    <w:abstractNumId w:val="38"/>
  </w:num>
  <w:num w:numId="40">
    <w:abstractNumId w:val="27"/>
  </w:num>
  <w:num w:numId="41">
    <w:abstractNumId w:val="43"/>
  </w:num>
  <w:num w:numId="42">
    <w:abstractNumId w:val="9"/>
  </w:num>
  <w:num w:numId="43">
    <w:abstractNumId w:val="33"/>
  </w:num>
  <w:num w:numId="44">
    <w:abstractNumId w:val="12"/>
  </w:num>
  <w:num w:numId="45">
    <w:abstractNumId w:val="19"/>
  </w:num>
  <w:num w:numId="46">
    <w:abstractNumId w:val="22"/>
  </w:num>
  <w:num w:numId="47">
    <w:abstractNumId w:val="21"/>
  </w:num>
  <w:num w:numId="48">
    <w:abstractNumId w:val="5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FA"/>
    <w:rsid w:val="00106F80"/>
    <w:rsid w:val="001C59E8"/>
    <w:rsid w:val="00295E49"/>
    <w:rsid w:val="0031339C"/>
    <w:rsid w:val="00396625"/>
    <w:rsid w:val="003A56FA"/>
    <w:rsid w:val="003B3F4C"/>
    <w:rsid w:val="004A3A8E"/>
    <w:rsid w:val="004D264C"/>
    <w:rsid w:val="004D6BAA"/>
    <w:rsid w:val="00602456"/>
    <w:rsid w:val="006A0F83"/>
    <w:rsid w:val="008A0EA6"/>
    <w:rsid w:val="009315CB"/>
    <w:rsid w:val="00A144E2"/>
    <w:rsid w:val="00BD7548"/>
    <w:rsid w:val="00C00F5F"/>
    <w:rsid w:val="00C25BDF"/>
    <w:rsid w:val="00C752CF"/>
    <w:rsid w:val="00C80B37"/>
    <w:rsid w:val="00CC732A"/>
    <w:rsid w:val="00CE23D0"/>
    <w:rsid w:val="00DE0CCF"/>
    <w:rsid w:val="00DF1DED"/>
    <w:rsid w:val="00EB7D30"/>
    <w:rsid w:val="00F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300B3"/>
  <w15:docId w15:val="{4F147210-D128-45FC-AA13-15F24A14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6FA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5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A5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3A56FA"/>
    <w:pPr>
      <w:spacing w:after="0" w:line="240" w:lineRule="auto"/>
    </w:pPr>
    <w:rPr>
      <w:lang w:val="en-US"/>
    </w:rPr>
  </w:style>
  <w:style w:type="paragraph" w:styleId="Prrafodelista">
    <w:name w:val="List Paragraph"/>
    <w:basedOn w:val="Normal"/>
    <w:uiPriority w:val="34"/>
    <w:qFormat/>
    <w:rsid w:val="003A56FA"/>
    <w:pPr>
      <w:ind w:left="720"/>
      <w:contextualSpacing/>
    </w:pPr>
  </w:style>
  <w:style w:type="table" w:styleId="Tablaconcuadrcula">
    <w:name w:val="Table Grid"/>
    <w:basedOn w:val="Tablanormal"/>
    <w:uiPriority w:val="59"/>
    <w:rsid w:val="003A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56FA"/>
  </w:style>
  <w:style w:type="paragraph" w:styleId="Piedepgina">
    <w:name w:val="footer"/>
    <w:basedOn w:val="Normal"/>
    <w:link w:val="Piedepgina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56FA"/>
  </w:style>
  <w:style w:type="paragraph" w:styleId="Textonotapie">
    <w:name w:val="footnote text"/>
    <w:basedOn w:val="Normal"/>
    <w:link w:val="TextonotapieCar"/>
    <w:uiPriority w:val="99"/>
    <w:semiHidden/>
    <w:unhideWhenUsed/>
    <w:rsid w:val="003A56F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A56F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A56FA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3A5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F5702-D734-47F1-A6D7-2A57EEDE6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534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</dc:creator>
  <cp:lastModifiedBy>sebastian inostroza</cp:lastModifiedBy>
  <cp:revision>10</cp:revision>
  <cp:lastPrinted>2019-08-15T16:39:00Z</cp:lastPrinted>
  <dcterms:created xsi:type="dcterms:W3CDTF">2018-10-27T14:01:00Z</dcterms:created>
  <dcterms:modified xsi:type="dcterms:W3CDTF">2019-08-15T16:39:00Z</dcterms:modified>
</cp:coreProperties>
</file>